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BC" w:rsidRDefault="009F2044" w:rsidP="008104BC">
      <w:r>
        <w:rPr>
          <w:noProof/>
        </w:rPr>
        <w:drawing>
          <wp:anchor distT="0" distB="0" distL="114300" distR="114300" simplePos="0" relativeHeight="251658240" behindDoc="1" locked="0" layoutInCell="1" allowOverlap="1" wp14:anchorId="2EA2F8B4" wp14:editId="3D2BE935">
            <wp:simplePos x="0" y="0"/>
            <wp:positionH relativeFrom="column">
              <wp:posOffset>-1110280</wp:posOffset>
            </wp:positionH>
            <wp:positionV relativeFrom="paragraph">
              <wp:posOffset>-730138</wp:posOffset>
            </wp:positionV>
            <wp:extent cx="7606602" cy="1069144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31958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602" cy="1069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849">
        <w:t xml:space="preserve">                                             </w:t>
      </w:r>
    </w:p>
    <w:p w:rsidR="008104BC" w:rsidRDefault="008104BC" w:rsidP="008104BC"/>
    <w:tbl>
      <w:tblPr>
        <w:tblpPr w:leftFromText="180" w:rightFromText="180" w:vertAnchor="page" w:horzAnchor="margin" w:tblpY="5476"/>
        <w:tblW w:w="0" w:type="auto"/>
        <w:tblLook w:val="01E0" w:firstRow="1" w:lastRow="1" w:firstColumn="1" w:lastColumn="1" w:noHBand="0" w:noVBand="0"/>
      </w:tblPr>
      <w:tblGrid>
        <w:gridCol w:w="5528"/>
        <w:gridCol w:w="3118"/>
      </w:tblGrid>
      <w:tr w:rsidR="008104BC" w:rsidRPr="00313B83" w:rsidTr="008104BC">
        <w:tc>
          <w:tcPr>
            <w:tcW w:w="8646" w:type="dxa"/>
            <w:gridSpan w:val="2"/>
          </w:tcPr>
          <w:p w:rsidR="008104BC" w:rsidRPr="007E70C5" w:rsidRDefault="008104BC" w:rsidP="008104BC">
            <w:pPr>
              <w:ind w:right="34"/>
              <w:jc w:val="center"/>
              <w:rPr>
                <w:rFonts w:ascii="Bookman Old Style" w:hAnsi="Bookman Old Style"/>
                <w:b/>
                <w:i/>
              </w:rPr>
            </w:pPr>
            <w:r w:rsidRPr="002D46B5">
              <w:rPr>
                <w:rFonts w:ascii="Bookman Old Style" w:hAnsi="Bookman Old Style"/>
                <w:b/>
                <w:i/>
              </w:rPr>
              <w:t xml:space="preserve">Управление образования </w:t>
            </w:r>
            <w:proofErr w:type="spellStart"/>
            <w:r w:rsidRPr="002D46B5">
              <w:rPr>
                <w:rFonts w:ascii="Bookman Old Style" w:hAnsi="Bookman Old Style"/>
                <w:b/>
                <w:i/>
              </w:rPr>
              <w:t>Родионово-Несветайского</w:t>
            </w:r>
            <w:proofErr w:type="spellEnd"/>
            <w:r w:rsidRPr="002D46B5">
              <w:rPr>
                <w:rFonts w:ascii="Bookman Old Style" w:hAnsi="Bookman Old Style"/>
                <w:b/>
                <w:i/>
              </w:rPr>
              <w:t xml:space="preserve"> района</w:t>
            </w:r>
          </w:p>
          <w:p w:rsidR="008104BC" w:rsidRPr="002D46B5" w:rsidRDefault="008104BC" w:rsidP="008104BC">
            <w:pPr>
              <w:ind w:right="34"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</w:tr>
      <w:tr w:rsidR="008104BC" w:rsidRPr="00313B83" w:rsidTr="00297762">
        <w:trPr>
          <w:trHeight w:val="1656"/>
        </w:trPr>
        <w:tc>
          <w:tcPr>
            <w:tcW w:w="8646" w:type="dxa"/>
            <w:gridSpan w:val="2"/>
          </w:tcPr>
          <w:p w:rsidR="008104BC" w:rsidRDefault="008104BC" w:rsidP="00243ACB">
            <w:pPr>
              <w:ind w:right="34"/>
              <w:jc w:val="center"/>
              <w:rPr>
                <w:rFonts w:ascii="Bookman Old Style" w:hAnsi="Bookman Old Style"/>
                <w:b/>
                <w:i/>
                <w:sz w:val="48"/>
                <w:szCs w:val="48"/>
              </w:rPr>
            </w:pPr>
            <w:r w:rsidRPr="00A801B2">
              <w:rPr>
                <w:rFonts w:ascii="Bookman Old Style" w:hAnsi="Bookman Old Style"/>
                <w:b/>
                <w:i/>
                <w:sz w:val="48"/>
                <w:szCs w:val="48"/>
              </w:rPr>
              <w:t>НАГРАЖДАЕТ</w:t>
            </w:r>
          </w:p>
          <w:p w:rsidR="008104BC" w:rsidRPr="001C7FA1" w:rsidRDefault="008104BC" w:rsidP="008104BC">
            <w:pPr>
              <w:ind w:right="34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:rsidR="008104BC" w:rsidRPr="008104BC" w:rsidRDefault="006A0231" w:rsidP="008104BC">
            <w:pPr>
              <w:ind w:right="34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48"/>
                <w:szCs w:val="48"/>
              </w:rPr>
              <w:t>Гурьянову Киру</w:t>
            </w:r>
          </w:p>
        </w:tc>
      </w:tr>
      <w:tr w:rsidR="008104BC" w:rsidRPr="00313B83" w:rsidTr="00297762">
        <w:trPr>
          <w:trHeight w:val="6102"/>
        </w:trPr>
        <w:tc>
          <w:tcPr>
            <w:tcW w:w="8646" w:type="dxa"/>
            <w:gridSpan w:val="2"/>
          </w:tcPr>
          <w:p w:rsidR="00B00744" w:rsidRDefault="00E3313F" w:rsidP="00B00744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2"/>
              </w:rPr>
              <w:t>воспитан</w:t>
            </w:r>
            <w:r w:rsidR="006A0231">
              <w:rPr>
                <w:rFonts w:ascii="Bookman Old Style" w:hAnsi="Bookman Old Style"/>
                <w:b/>
                <w:i/>
                <w:sz w:val="32"/>
                <w:szCs w:val="32"/>
              </w:rPr>
              <w:t>ницу</w:t>
            </w:r>
            <w:r w:rsidR="00B00744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</w:t>
            </w:r>
          </w:p>
          <w:p w:rsidR="00B00744" w:rsidRPr="00243ACB" w:rsidRDefault="00B00744" w:rsidP="00B00744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</w:rPr>
            </w:pPr>
          </w:p>
          <w:p w:rsidR="00B00744" w:rsidRPr="00B00744" w:rsidRDefault="00B00744" w:rsidP="00B00744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B00744">
              <w:rPr>
                <w:rFonts w:ascii="Bookman Old Style" w:hAnsi="Bookman Old Style"/>
                <w:b/>
                <w:i/>
                <w:sz w:val="32"/>
                <w:szCs w:val="32"/>
              </w:rPr>
              <w:t>МБ</w:t>
            </w:r>
            <w:r w:rsidR="00E3313F">
              <w:rPr>
                <w:rFonts w:ascii="Bookman Old Style" w:hAnsi="Bookman Old Style"/>
                <w:b/>
                <w:i/>
                <w:sz w:val="32"/>
                <w:szCs w:val="32"/>
              </w:rPr>
              <w:t>Д</w:t>
            </w:r>
            <w:r w:rsidR="003E68F7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ОУ </w:t>
            </w:r>
            <w:r w:rsidR="006A0231">
              <w:rPr>
                <w:rFonts w:ascii="Bookman Old Style" w:hAnsi="Bookman Old Style"/>
                <w:b/>
                <w:i/>
                <w:sz w:val="32"/>
                <w:szCs w:val="32"/>
              </w:rPr>
              <w:t>детский сад «Гноми</w:t>
            </w:r>
            <w:r w:rsidR="00765351">
              <w:rPr>
                <w:rFonts w:ascii="Bookman Old Style" w:hAnsi="Bookman Old Style"/>
                <w:b/>
                <w:i/>
                <w:sz w:val="32"/>
                <w:szCs w:val="32"/>
              </w:rPr>
              <w:t>к</w:t>
            </w:r>
            <w:r w:rsidR="00E3313F" w:rsidRPr="00E3313F">
              <w:rPr>
                <w:rFonts w:ascii="Bookman Old Style" w:hAnsi="Bookman Old Style"/>
                <w:b/>
                <w:i/>
                <w:sz w:val="32"/>
                <w:szCs w:val="32"/>
              </w:rPr>
              <w:t>»</w:t>
            </w:r>
          </w:p>
          <w:p w:rsidR="008104BC" w:rsidRPr="00117D38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  <w:p w:rsidR="008104BC" w:rsidRDefault="00765351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i/>
                <w:sz w:val="40"/>
                <w:szCs w:val="40"/>
              </w:rPr>
              <w:t>призёра</w:t>
            </w:r>
            <w:r w:rsidR="008104BC">
              <w:rPr>
                <w:rFonts w:ascii="Bookman Old Style" w:hAnsi="Bookman Old Style"/>
                <w:b/>
                <w:i/>
                <w:sz w:val="40"/>
                <w:szCs w:val="40"/>
              </w:rPr>
              <w:t xml:space="preserve"> </w:t>
            </w:r>
            <w:bookmarkStart w:id="0" w:name="_GoBack"/>
            <w:bookmarkEnd w:id="0"/>
          </w:p>
          <w:p w:rsidR="008A5BD0" w:rsidRPr="00243ACB" w:rsidRDefault="008A5BD0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:rsidR="008104BC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муниципального </w:t>
            </w:r>
            <w:r w:rsidRPr="008104BC">
              <w:rPr>
                <w:rFonts w:ascii="Bookman Old Style" w:hAnsi="Bookman Old Style"/>
                <w:b/>
                <w:i/>
                <w:sz w:val="32"/>
                <w:szCs w:val="32"/>
              </w:rPr>
              <w:t>этапа творческого конкурса в рамках VI</w:t>
            </w:r>
            <w:r w:rsidRPr="008104BC">
              <w:rPr>
                <w:rFonts w:ascii="Bookman Old Style" w:hAnsi="Bookman Old Style"/>
                <w:b/>
                <w:i/>
                <w:sz w:val="32"/>
                <w:szCs w:val="32"/>
                <w:lang w:val="en-US"/>
              </w:rPr>
              <w:t>I</w:t>
            </w:r>
            <w:r w:rsidR="00CE0149" w:rsidRPr="008104BC">
              <w:rPr>
                <w:rFonts w:ascii="Bookman Old Style" w:hAnsi="Bookman Old Style"/>
                <w:b/>
                <w:i/>
                <w:sz w:val="32"/>
                <w:szCs w:val="32"/>
                <w:lang w:val="en-US"/>
              </w:rPr>
              <w:t>I</w:t>
            </w:r>
            <w:r w:rsidRPr="008104BC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Открытого Епархиального фестиваля православной культуры и творчества «Пасха Красная»</w:t>
            </w:r>
          </w:p>
          <w:p w:rsidR="008104BC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  <w:p w:rsidR="008104BC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>Номинация «</w:t>
            </w:r>
            <w:r w:rsidR="005F77A0">
              <w:rPr>
                <w:rFonts w:ascii="Bookman Old Style" w:hAnsi="Bookman Old Style"/>
                <w:b/>
                <w:i/>
                <w:sz w:val="32"/>
                <w:szCs w:val="32"/>
              </w:rPr>
              <w:t>Изобразительное искусство</w:t>
            </w: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>»</w:t>
            </w:r>
          </w:p>
          <w:p w:rsidR="008104BC" w:rsidRPr="00117D38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  <w:p w:rsidR="008104BC" w:rsidRDefault="00E3313F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I</w:t>
            </w:r>
            <w:r w:rsidR="00B00744" w:rsidRPr="00B00744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8104BC">
              <w:rPr>
                <w:rFonts w:ascii="Bookman Old Style" w:hAnsi="Bookman Old Style"/>
                <w:b/>
                <w:sz w:val="28"/>
                <w:szCs w:val="28"/>
              </w:rPr>
              <w:t>категория –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B00744">
              <w:rPr>
                <w:rFonts w:ascii="Bookman Old Style" w:hAnsi="Bookman Old Style"/>
                <w:b/>
                <w:sz w:val="28"/>
                <w:szCs w:val="28"/>
              </w:rPr>
              <w:t>до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6</w:t>
            </w:r>
            <w:r w:rsidR="00B00744" w:rsidRPr="00243AC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8104BC">
              <w:rPr>
                <w:rFonts w:ascii="Bookman Old Style" w:hAnsi="Bookman Old Style"/>
                <w:b/>
                <w:sz w:val="28"/>
                <w:szCs w:val="28"/>
              </w:rPr>
              <w:t>лет</w:t>
            </w:r>
          </w:p>
          <w:p w:rsidR="008A5BD0" w:rsidRPr="00117D38" w:rsidRDefault="008A5BD0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  <w:tr w:rsidR="008104BC" w:rsidRPr="00313B83" w:rsidTr="008104BC">
        <w:trPr>
          <w:trHeight w:val="707"/>
        </w:trPr>
        <w:tc>
          <w:tcPr>
            <w:tcW w:w="5528" w:type="dxa"/>
          </w:tcPr>
          <w:p w:rsidR="008104BC" w:rsidRDefault="008104BC" w:rsidP="008104BC">
            <w:pPr>
              <w:ind w:right="3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 xml:space="preserve">Начальник </w:t>
            </w:r>
            <w:r>
              <w:rPr>
                <w:rFonts w:ascii="Bookman Old Style" w:hAnsi="Bookman Old Style"/>
                <w:b/>
              </w:rPr>
              <w:t xml:space="preserve">                                                </w:t>
            </w:r>
          </w:p>
          <w:p w:rsidR="008104BC" w:rsidRDefault="008104BC" w:rsidP="008104BC">
            <w:pPr>
              <w:ind w:right="3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>У</w:t>
            </w:r>
            <w:r>
              <w:rPr>
                <w:rFonts w:ascii="Bookman Old Style" w:hAnsi="Bookman Old Style"/>
                <w:b/>
              </w:rPr>
              <w:t xml:space="preserve">правления </w:t>
            </w:r>
            <w:r w:rsidRPr="00886D78">
              <w:rPr>
                <w:rFonts w:ascii="Bookman Old Style" w:hAnsi="Bookman Old Style"/>
                <w:b/>
              </w:rPr>
              <w:t xml:space="preserve">образования </w:t>
            </w:r>
            <w:r>
              <w:rPr>
                <w:rFonts w:ascii="Bookman Old Style" w:hAnsi="Bookman Old Style"/>
                <w:b/>
              </w:rPr>
              <w:t xml:space="preserve">               </w:t>
            </w:r>
          </w:p>
          <w:p w:rsidR="008104BC" w:rsidRPr="00886D78" w:rsidRDefault="008104BC" w:rsidP="008104BC">
            <w:pPr>
              <w:ind w:right="3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proofErr w:type="spellStart"/>
            <w:r w:rsidRPr="00886D78">
              <w:rPr>
                <w:rFonts w:ascii="Bookman Old Style" w:hAnsi="Bookman Old Style"/>
                <w:b/>
              </w:rPr>
              <w:t>Родионово-Несветайского</w:t>
            </w:r>
            <w:proofErr w:type="spellEnd"/>
            <w:r w:rsidRPr="00886D78">
              <w:rPr>
                <w:rFonts w:ascii="Bookman Old Style" w:hAnsi="Bookman Old Style"/>
                <w:b/>
              </w:rPr>
              <w:t xml:space="preserve"> района                                 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8104BC" w:rsidRDefault="008104BC" w:rsidP="008104BC">
            <w:pPr>
              <w:ind w:right="33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 xml:space="preserve"> </w:t>
            </w:r>
          </w:p>
          <w:p w:rsidR="008104BC" w:rsidRPr="00886D78" w:rsidRDefault="008104BC" w:rsidP="008104BC">
            <w:pPr>
              <w:ind w:right="33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</w:t>
            </w:r>
            <w:r w:rsidRPr="00886D78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С.В. </w:t>
            </w:r>
            <w:proofErr w:type="spellStart"/>
            <w:r>
              <w:rPr>
                <w:rFonts w:ascii="Bookman Old Style" w:hAnsi="Bookman Old Style"/>
                <w:b/>
              </w:rPr>
              <w:t>Датченко</w:t>
            </w:r>
            <w:proofErr w:type="spellEnd"/>
            <w:r w:rsidRPr="00886D78">
              <w:rPr>
                <w:rFonts w:ascii="Bookman Old Style" w:hAnsi="Bookman Old Style"/>
                <w:b/>
              </w:rPr>
              <w:t xml:space="preserve"> </w:t>
            </w:r>
          </w:p>
          <w:p w:rsidR="008104BC" w:rsidRPr="00886D78" w:rsidRDefault="008104BC" w:rsidP="008104BC">
            <w:pPr>
              <w:ind w:right="33"/>
              <w:jc w:val="both"/>
              <w:rPr>
                <w:rFonts w:ascii="Bookman Old Style" w:hAnsi="Bookman Old Style"/>
                <w:b/>
              </w:rPr>
            </w:pPr>
            <w:r w:rsidRPr="00886D78">
              <w:rPr>
                <w:rFonts w:ascii="Bookman Old Style" w:hAnsi="Bookman Old Style"/>
                <w:b/>
              </w:rPr>
              <w:t xml:space="preserve">                                            </w:t>
            </w:r>
          </w:p>
        </w:tc>
      </w:tr>
      <w:tr w:rsidR="008104BC" w:rsidRPr="00313B83" w:rsidTr="00DC5E72">
        <w:trPr>
          <w:trHeight w:val="707"/>
        </w:trPr>
        <w:tc>
          <w:tcPr>
            <w:tcW w:w="8646" w:type="dxa"/>
            <w:gridSpan w:val="2"/>
          </w:tcPr>
          <w:p w:rsidR="00243ACB" w:rsidRDefault="00243ACB" w:rsidP="00243ACB">
            <w:pPr>
              <w:ind w:right="33"/>
              <w:jc w:val="center"/>
            </w:pPr>
          </w:p>
          <w:p w:rsidR="008104BC" w:rsidRDefault="00CE0149" w:rsidP="00243ACB">
            <w:pPr>
              <w:ind w:right="33"/>
              <w:jc w:val="center"/>
              <w:rPr>
                <w:rFonts w:ascii="Bookman Old Style" w:hAnsi="Bookman Old Style"/>
                <w:b/>
              </w:rPr>
            </w:pPr>
            <w:r>
              <w:t>Приказ УО №146 от 05</w:t>
            </w:r>
            <w:r w:rsidR="008104BC">
              <w:t>.05.</w:t>
            </w:r>
            <w:r>
              <w:t>2022</w:t>
            </w:r>
            <w:r w:rsidR="008104BC" w:rsidRPr="00117D38">
              <w:t xml:space="preserve"> г</w:t>
            </w:r>
            <w:r w:rsidR="008104BC">
              <w:t>.</w:t>
            </w:r>
          </w:p>
        </w:tc>
      </w:tr>
    </w:tbl>
    <w:p w:rsidR="00D616E3" w:rsidRDefault="00D616E3"/>
    <w:sectPr w:rsidR="00D6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7C"/>
    <w:rsid w:val="00243ACB"/>
    <w:rsid w:val="00297762"/>
    <w:rsid w:val="00316C7C"/>
    <w:rsid w:val="003E68F7"/>
    <w:rsid w:val="005A1B76"/>
    <w:rsid w:val="005F77A0"/>
    <w:rsid w:val="006A0231"/>
    <w:rsid w:val="00765351"/>
    <w:rsid w:val="008104BC"/>
    <w:rsid w:val="008A5BD0"/>
    <w:rsid w:val="009F2044"/>
    <w:rsid w:val="00B00744"/>
    <w:rsid w:val="00CC5891"/>
    <w:rsid w:val="00CD5849"/>
    <w:rsid w:val="00CE0149"/>
    <w:rsid w:val="00D616E3"/>
    <w:rsid w:val="00E3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0A37A-4355-45CB-A6F3-2EF13205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B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5891"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C589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CC589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C5891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891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C5891"/>
    <w:rPr>
      <w:b/>
      <w:sz w:val="2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5891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5891"/>
    <w:rPr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CC5891"/>
    <w:pPr>
      <w:framePr w:w="4133" w:h="5157" w:hRule="exact" w:hSpace="141" w:wrap="around" w:vAnchor="text" w:hAnchor="page" w:x="1138" w:y="-413"/>
      <w:jc w:val="center"/>
    </w:pPr>
    <w:rPr>
      <w:b/>
    </w:rPr>
  </w:style>
  <w:style w:type="paragraph" w:styleId="a4">
    <w:name w:val="No Spacing"/>
    <w:uiPriority w:val="1"/>
    <w:qFormat/>
    <w:rsid w:val="00CC5891"/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4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User5467</cp:lastModifiedBy>
  <cp:revision>15</cp:revision>
  <dcterms:created xsi:type="dcterms:W3CDTF">2021-05-11T07:50:00Z</dcterms:created>
  <dcterms:modified xsi:type="dcterms:W3CDTF">2022-06-22T09:38:00Z</dcterms:modified>
</cp:coreProperties>
</file>